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011A" w14:textId="77777777" w:rsidR="00723A28" w:rsidRPr="000735CD" w:rsidRDefault="00000000">
      <w:pPr>
        <w:pStyle w:val="Body"/>
        <w:rPr>
          <w:rFonts w:ascii="Arial" w:hAnsi="Arial" w:cs="Arial"/>
          <w:b/>
          <w:bCs/>
        </w:rPr>
      </w:pPr>
      <w:r w:rsidRPr="000735CD">
        <w:rPr>
          <w:rFonts w:ascii="Arial" w:hAnsi="Arial" w:cs="Arial"/>
          <w:b/>
          <w:bCs/>
        </w:rPr>
        <w:t>2022 Year in Review</w:t>
      </w:r>
    </w:p>
    <w:p w14:paraId="2B5C22E1" w14:textId="77777777" w:rsidR="00723A28" w:rsidRPr="000735CD" w:rsidRDefault="00723A28">
      <w:pPr>
        <w:pStyle w:val="Body"/>
        <w:rPr>
          <w:rFonts w:ascii="Arial" w:hAnsi="Arial" w:cs="Arial"/>
        </w:rPr>
      </w:pPr>
    </w:p>
    <w:p w14:paraId="08B2E2D0" w14:textId="77777777" w:rsidR="00723A28" w:rsidRPr="000735CD" w:rsidRDefault="00000000">
      <w:pPr>
        <w:pStyle w:val="Body"/>
        <w:rPr>
          <w:rFonts w:ascii="Arial" w:hAnsi="Arial" w:cs="Arial"/>
        </w:rPr>
      </w:pPr>
      <w:r w:rsidRPr="000735CD">
        <w:rPr>
          <w:rFonts w:ascii="Arial" w:hAnsi="Arial" w:cs="Arial"/>
        </w:rPr>
        <w:t>2022 started out with a challenge. We were advised that the Golf Committee had explored the idea that our HGSGA group should switch from Shotgun starts to Tee times. After a back and forth discussion we settled on moving our tee times to 8:30am for the season and a commitment that we would clear the first tee in around 2 hours and 15 minutes - which we did.</w:t>
      </w:r>
    </w:p>
    <w:p w14:paraId="51B40D91" w14:textId="77777777" w:rsidR="00723A28" w:rsidRPr="000735CD" w:rsidRDefault="00723A28">
      <w:pPr>
        <w:pStyle w:val="Body"/>
        <w:rPr>
          <w:rFonts w:ascii="Arial" w:hAnsi="Arial" w:cs="Arial"/>
        </w:rPr>
      </w:pPr>
    </w:p>
    <w:p w14:paraId="037962E0" w14:textId="4CF30265" w:rsidR="00723A28" w:rsidRPr="000735CD" w:rsidRDefault="00000000">
      <w:pPr>
        <w:pStyle w:val="Body"/>
        <w:rPr>
          <w:rFonts w:ascii="Arial" w:hAnsi="Arial" w:cs="Arial"/>
        </w:rPr>
      </w:pPr>
      <w:r w:rsidRPr="000735CD">
        <w:rPr>
          <w:rFonts w:ascii="Arial" w:hAnsi="Arial" w:cs="Arial"/>
        </w:rPr>
        <w:t xml:space="preserve">Throughout the season we continued to mix up the weekly games - scrambles, 2man events, alternate shots, 4club event, Quota scoring, medal play, </w:t>
      </w:r>
      <w:proofErr w:type="spellStart"/>
      <w:r w:rsidRPr="000735CD">
        <w:rPr>
          <w:rFonts w:ascii="Arial" w:hAnsi="Arial" w:cs="Arial"/>
        </w:rPr>
        <w:t>Stableford</w:t>
      </w:r>
      <w:proofErr w:type="spellEnd"/>
      <w:r w:rsidRPr="000735CD">
        <w:rPr>
          <w:rFonts w:ascii="Arial" w:hAnsi="Arial" w:cs="Arial"/>
        </w:rPr>
        <w:t xml:space="preserve"> scoring and skins events. This was in addition to our annual Championship Series, Match Plan and Home </w:t>
      </w:r>
      <w:r w:rsidR="000735CD" w:rsidRPr="000735CD">
        <w:rPr>
          <w:rFonts w:ascii="Arial" w:hAnsi="Arial" w:cs="Arial"/>
        </w:rPr>
        <w:t>MISGA</w:t>
      </w:r>
      <w:r w:rsidRPr="000735CD">
        <w:rPr>
          <w:rFonts w:ascii="Arial" w:hAnsi="Arial" w:cs="Arial"/>
        </w:rPr>
        <w:t xml:space="preserve"> events. All in all</w:t>
      </w:r>
      <w:r w:rsidR="000735CD" w:rsidRPr="000735CD">
        <w:rPr>
          <w:rFonts w:ascii="Arial" w:hAnsi="Arial" w:cs="Arial"/>
        </w:rPr>
        <w:t>,</w:t>
      </w:r>
      <w:r w:rsidRPr="000735CD">
        <w:rPr>
          <w:rFonts w:ascii="Arial" w:hAnsi="Arial" w:cs="Arial"/>
        </w:rPr>
        <w:t xml:space="preserve"> a variety of games. Next season, we will try to spice it up even more, we don’t want to be accused of becoming complacent. Besides, </w:t>
      </w:r>
      <w:r w:rsidR="000735CD" w:rsidRPr="000735CD">
        <w:rPr>
          <w:rFonts w:ascii="Arial" w:hAnsi="Arial" w:cs="Arial"/>
        </w:rPr>
        <w:t>it’s</w:t>
      </w:r>
      <w:r w:rsidRPr="000735CD">
        <w:rPr>
          <w:rFonts w:ascii="Arial" w:hAnsi="Arial" w:cs="Arial"/>
        </w:rPr>
        <w:t xml:space="preserve"> fun to see the heads shaking as guys come in from the course and describe their rounds.</w:t>
      </w:r>
    </w:p>
    <w:p w14:paraId="62D2CDC4" w14:textId="77777777" w:rsidR="00723A28" w:rsidRPr="000735CD" w:rsidRDefault="00723A28">
      <w:pPr>
        <w:pStyle w:val="Body"/>
        <w:rPr>
          <w:rFonts w:ascii="Arial" w:hAnsi="Arial" w:cs="Arial"/>
        </w:rPr>
      </w:pPr>
    </w:p>
    <w:p w14:paraId="4C2CC05A" w14:textId="5DA5D7D1" w:rsidR="00723A28" w:rsidRPr="000735CD" w:rsidRDefault="000735CD">
      <w:pPr>
        <w:pStyle w:val="Body"/>
        <w:rPr>
          <w:rFonts w:ascii="Arial" w:hAnsi="Arial" w:cs="Arial"/>
        </w:rPr>
      </w:pPr>
      <w:r w:rsidRPr="000735CD">
        <w:rPr>
          <w:rFonts w:ascii="Arial" w:hAnsi="Arial" w:cs="Arial"/>
        </w:rPr>
        <w:t>A s</w:t>
      </w:r>
      <w:r w:rsidR="00000000" w:rsidRPr="000735CD">
        <w:rPr>
          <w:rFonts w:ascii="Arial" w:hAnsi="Arial" w:cs="Arial"/>
        </w:rPr>
        <w:t>pecial accolade is given to Mike Caporaletti for his management of the MISGA events, both home and away. We had 5 home events, well attended and a record number of away events. Also, Mike was instrumental in getting the Turn House to reintroduce a lunch menu that allowed us to have indoor dining after a 2 year absence.</w:t>
      </w:r>
    </w:p>
    <w:p w14:paraId="6BDC28F7" w14:textId="77777777" w:rsidR="00723A28" w:rsidRPr="000735CD" w:rsidRDefault="00723A28">
      <w:pPr>
        <w:pStyle w:val="Body"/>
        <w:rPr>
          <w:rFonts w:ascii="Arial" w:hAnsi="Arial" w:cs="Arial"/>
        </w:rPr>
      </w:pPr>
    </w:p>
    <w:p w14:paraId="781C77A0" w14:textId="049C7944" w:rsidR="00723A28" w:rsidRPr="000735CD" w:rsidRDefault="00000000">
      <w:pPr>
        <w:pStyle w:val="Body"/>
        <w:rPr>
          <w:rFonts w:ascii="Arial" w:hAnsi="Arial" w:cs="Arial"/>
        </w:rPr>
      </w:pPr>
      <w:r w:rsidRPr="000735CD">
        <w:rPr>
          <w:rFonts w:ascii="Arial" w:hAnsi="Arial" w:cs="Arial"/>
        </w:rPr>
        <w:t xml:space="preserve">Our roster also has increased to an </w:t>
      </w:r>
      <w:r w:rsidR="000735CD" w:rsidRPr="000735CD">
        <w:rPr>
          <w:rFonts w:ascii="Arial" w:hAnsi="Arial" w:cs="Arial"/>
        </w:rPr>
        <w:t>all-time</w:t>
      </w:r>
      <w:r w:rsidRPr="000735CD">
        <w:rPr>
          <w:rFonts w:ascii="Arial" w:hAnsi="Arial" w:cs="Arial"/>
        </w:rPr>
        <w:t xml:space="preserve"> high, we ended the season with 124 players. Many of whom join</w:t>
      </w:r>
      <w:r w:rsidR="000735CD" w:rsidRPr="000735CD">
        <w:rPr>
          <w:rFonts w:ascii="Arial" w:hAnsi="Arial" w:cs="Arial"/>
        </w:rPr>
        <w:t>ed</w:t>
      </w:r>
      <w:r w:rsidRPr="000735CD">
        <w:rPr>
          <w:rFonts w:ascii="Arial" w:hAnsi="Arial" w:cs="Arial"/>
        </w:rPr>
        <w:t xml:space="preserve"> in after each round upstairs around the fire pit </w:t>
      </w:r>
      <w:r w:rsidR="000735CD" w:rsidRPr="000735CD">
        <w:rPr>
          <w:rFonts w:ascii="Arial" w:hAnsi="Arial" w:cs="Arial"/>
        </w:rPr>
        <w:t>to</w:t>
      </w:r>
      <w:r w:rsidRPr="000735CD">
        <w:rPr>
          <w:rFonts w:ascii="Arial" w:hAnsi="Arial" w:cs="Arial"/>
        </w:rPr>
        <w:t xml:space="preserve"> enjoy a beer/tea and trade stories about the day’s round. We also instituted an 80/20 drawing, managed by Nick “Sticky Fingers” Girardi.</w:t>
      </w:r>
    </w:p>
    <w:p w14:paraId="7726248A" w14:textId="77777777" w:rsidR="00723A28" w:rsidRPr="000735CD" w:rsidRDefault="00723A28">
      <w:pPr>
        <w:pStyle w:val="Body"/>
        <w:rPr>
          <w:rFonts w:ascii="Arial" w:hAnsi="Arial" w:cs="Arial"/>
        </w:rPr>
      </w:pPr>
    </w:p>
    <w:p w14:paraId="0D54C63C" w14:textId="0695AA98" w:rsidR="00723A28" w:rsidRPr="000735CD" w:rsidRDefault="00000000">
      <w:pPr>
        <w:pStyle w:val="Body"/>
        <w:rPr>
          <w:rFonts w:ascii="Arial" w:hAnsi="Arial" w:cs="Arial"/>
        </w:rPr>
      </w:pPr>
      <w:r w:rsidRPr="000735CD">
        <w:rPr>
          <w:rFonts w:ascii="Arial" w:hAnsi="Arial" w:cs="Arial"/>
        </w:rPr>
        <w:t xml:space="preserve">Tournament wise the Championship Series came down to the wire, with Dave Derheim coming back from 14th place to win Low Net on the last round. Brooke Greer took 1st place in Low Gross.  </w:t>
      </w:r>
      <w:r w:rsidR="000735CD" w:rsidRPr="000735CD">
        <w:rPr>
          <w:rFonts w:ascii="Arial" w:hAnsi="Arial" w:cs="Arial"/>
        </w:rPr>
        <w:t>In</w:t>
      </w:r>
      <w:r w:rsidRPr="000735CD">
        <w:rPr>
          <w:rFonts w:ascii="Arial" w:hAnsi="Arial" w:cs="Arial"/>
        </w:rPr>
        <w:t xml:space="preserve"> the Match Play, Charles Fitzhugh was </w:t>
      </w:r>
      <w:r w:rsidR="000735CD" w:rsidRPr="000735CD">
        <w:rPr>
          <w:rFonts w:ascii="Arial" w:hAnsi="Arial" w:cs="Arial"/>
        </w:rPr>
        <w:t>crowned</w:t>
      </w:r>
      <w:r w:rsidRPr="000735CD">
        <w:rPr>
          <w:rFonts w:ascii="Arial" w:hAnsi="Arial" w:cs="Arial"/>
        </w:rPr>
        <w:t xml:space="preserve"> champion. Finally, we retained the Columbia Cup for the 2nd year in a row, Chairmen Reg Hahne and David Hohman</w:t>
      </w:r>
      <w:r w:rsidR="000735CD" w:rsidRPr="000735CD">
        <w:rPr>
          <w:rFonts w:ascii="Arial" w:hAnsi="Arial" w:cs="Arial"/>
        </w:rPr>
        <w:t xml:space="preserve"> guided us to victory</w:t>
      </w:r>
      <w:r w:rsidRPr="000735CD">
        <w:rPr>
          <w:rFonts w:ascii="Arial" w:hAnsi="Arial" w:cs="Arial"/>
        </w:rPr>
        <w:t>.</w:t>
      </w:r>
    </w:p>
    <w:p w14:paraId="0845A845" w14:textId="77777777" w:rsidR="00723A28" w:rsidRPr="000735CD" w:rsidRDefault="00723A28">
      <w:pPr>
        <w:pStyle w:val="Body"/>
        <w:rPr>
          <w:rFonts w:ascii="Arial" w:hAnsi="Arial" w:cs="Arial"/>
        </w:rPr>
      </w:pPr>
    </w:p>
    <w:p w14:paraId="73550294" w14:textId="3E05697D" w:rsidR="00723A28" w:rsidRPr="000735CD" w:rsidRDefault="00000000">
      <w:pPr>
        <w:pStyle w:val="Body"/>
        <w:rPr>
          <w:rFonts w:ascii="Arial" w:hAnsi="Arial" w:cs="Arial"/>
        </w:rPr>
      </w:pPr>
      <w:r w:rsidRPr="000735CD">
        <w:rPr>
          <w:rFonts w:ascii="Arial" w:hAnsi="Arial" w:cs="Arial"/>
        </w:rPr>
        <w:t>I’ve heard from many of the guys that they really enjoyed the season -  that is due mainly to the great bunch of guys who have chipped in to make things run smoothly.  In addition to our elected officers, Mark Cardwell, Ric</w:t>
      </w:r>
      <w:r w:rsidR="000735CD" w:rsidRPr="000735CD">
        <w:rPr>
          <w:rFonts w:ascii="Arial" w:hAnsi="Arial" w:cs="Arial"/>
        </w:rPr>
        <w:t>h</w:t>
      </w:r>
      <w:r w:rsidRPr="000735CD">
        <w:rPr>
          <w:rFonts w:ascii="Arial" w:hAnsi="Arial" w:cs="Arial"/>
        </w:rPr>
        <w:t xml:space="preserve"> Roca, Denny Walsh, Lew Shipp, Mike Caporaletti and Mac Ramsey, many other guys stepped up to help in all areas. Nick Girardi, Neil Bucklew, Felton Satterfield, Rick Bergin, Joe Duklewski, Andy Finkel, Reg Hahne and Dave Hohmann all chipped in on various events. And a thanks goes out to the Hobbits staff that got us out on the course each morning.</w:t>
      </w:r>
    </w:p>
    <w:p w14:paraId="1F50EBB7" w14:textId="77777777" w:rsidR="00723A28" w:rsidRPr="000735CD" w:rsidRDefault="00723A28">
      <w:pPr>
        <w:pStyle w:val="Body"/>
        <w:rPr>
          <w:rFonts w:ascii="Arial" w:hAnsi="Arial" w:cs="Arial"/>
        </w:rPr>
      </w:pPr>
    </w:p>
    <w:p w14:paraId="7E6FA05F" w14:textId="77777777" w:rsidR="00723A28" w:rsidRPr="000735CD" w:rsidRDefault="00000000">
      <w:pPr>
        <w:pStyle w:val="Body"/>
        <w:rPr>
          <w:rFonts w:ascii="Arial" w:hAnsi="Arial" w:cs="Arial"/>
        </w:rPr>
      </w:pPr>
      <w:r w:rsidRPr="000735CD">
        <w:rPr>
          <w:rFonts w:ascii="Arial" w:hAnsi="Arial" w:cs="Arial"/>
        </w:rPr>
        <w:t>Next year our goal is to change up a few things. Specifically, we are looking at streamlining our sign up process and moving over to using Golf Genius as the sole platform. We will be testing it out over the winter, stay tuned. Game wise, we will continue to mix it up, and if I can find a few new twists, be forewarned!</w:t>
      </w:r>
    </w:p>
    <w:p w14:paraId="1B685500" w14:textId="77777777" w:rsidR="00723A28" w:rsidRPr="000735CD" w:rsidRDefault="00723A28">
      <w:pPr>
        <w:pStyle w:val="Body"/>
        <w:rPr>
          <w:rFonts w:ascii="Arial" w:hAnsi="Arial" w:cs="Arial"/>
        </w:rPr>
      </w:pPr>
    </w:p>
    <w:p w14:paraId="0C91977A" w14:textId="77777777" w:rsidR="00723A28" w:rsidRPr="000735CD" w:rsidRDefault="00000000">
      <w:pPr>
        <w:pStyle w:val="Body"/>
        <w:rPr>
          <w:rFonts w:ascii="Arial" w:hAnsi="Arial" w:cs="Arial"/>
        </w:rPr>
      </w:pPr>
      <w:r w:rsidRPr="000735CD">
        <w:rPr>
          <w:rFonts w:ascii="Arial" w:hAnsi="Arial" w:cs="Arial"/>
        </w:rPr>
        <w:t>Attached you will find links to some Year End Statistics, pulled from Golf Genius. Also, I have recapped the money winners for the year.</w:t>
      </w:r>
    </w:p>
    <w:p w14:paraId="486CD8D2" w14:textId="77777777" w:rsidR="00723A28" w:rsidRPr="000735CD" w:rsidRDefault="00723A28">
      <w:pPr>
        <w:pStyle w:val="Body"/>
        <w:rPr>
          <w:rFonts w:ascii="Arial" w:hAnsi="Arial" w:cs="Arial"/>
        </w:rPr>
      </w:pPr>
    </w:p>
    <w:p w14:paraId="12C6BE4B" w14:textId="77777777" w:rsidR="00723A28" w:rsidRPr="000735CD" w:rsidRDefault="00000000">
      <w:pPr>
        <w:pStyle w:val="Body"/>
        <w:rPr>
          <w:rFonts w:ascii="Arial" w:hAnsi="Arial" w:cs="Arial"/>
        </w:rPr>
      </w:pPr>
      <w:r w:rsidRPr="000735CD">
        <w:rPr>
          <w:rFonts w:ascii="Arial" w:hAnsi="Arial" w:cs="Arial"/>
        </w:rPr>
        <w:t xml:space="preserve">Feedback is always important, so if you have suggestions, feel free to contact me. It’s your league, so if you have an idea of what you would like to see us do differently or added to the mix, email me at: </w:t>
      </w:r>
      <w:hyperlink r:id="rId6" w:history="1">
        <w:r w:rsidRPr="000735CD">
          <w:rPr>
            <w:rStyle w:val="Hyperlink0"/>
            <w:rFonts w:ascii="Arial" w:hAnsi="Arial" w:cs="Arial"/>
          </w:rPr>
          <w:t>sumner115@gmail.com</w:t>
        </w:r>
      </w:hyperlink>
    </w:p>
    <w:p w14:paraId="6D7EFA17" w14:textId="77777777" w:rsidR="00723A28" w:rsidRPr="000735CD" w:rsidRDefault="00723A28">
      <w:pPr>
        <w:pStyle w:val="Body"/>
        <w:rPr>
          <w:rFonts w:ascii="Arial" w:hAnsi="Arial" w:cs="Arial"/>
        </w:rPr>
      </w:pPr>
    </w:p>
    <w:p w14:paraId="3B4D430F" w14:textId="77777777" w:rsidR="00723A28" w:rsidRPr="000735CD" w:rsidRDefault="00000000">
      <w:pPr>
        <w:pStyle w:val="Body"/>
        <w:rPr>
          <w:rFonts w:ascii="Arial" w:hAnsi="Arial" w:cs="Arial"/>
        </w:rPr>
      </w:pPr>
      <w:r w:rsidRPr="000735CD">
        <w:rPr>
          <w:rFonts w:ascii="Arial" w:hAnsi="Arial" w:cs="Arial"/>
        </w:rPr>
        <w:t>Stay safe over the winter, be prepared for opening day.</w:t>
      </w:r>
    </w:p>
    <w:p w14:paraId="1E127649" w14:textId="77777777" w:rsidR="00723A28" w:rsidRPr="000735CD" w:rsidRDefault="00723A28">
      <w:pPr>
        <w:pStyle w:val="Body"/>
        <w:rPr>
          <w:rFonts w:ascii="Arial" w:hAnsi="Arial" w:cs="Arial"/>
        </w:rPr>
      </w:pPr>
    </w:p>
    <w:p w14:paraId="45508E35" w14:textId="77777777" w:rsidR="00723A28" w:rsidRPr="000735CD" w:rsidRDefault="00000000">
      <w:pPr>
        <w:pStyle w:val="Body"/>
        <w:rPr>
          <w:rFonts w:ascii="Arial" w:hAnsi="Arial" w:cs="Arial"/>
        </w:rPr>
      </w:pPr>
      <w:r w:rsidRPr="000735CD">
        <w:rPr>
          <w:rFonts w:ascii="Arial" w:hAnsi="Arial" w:cs="Arial"/>
        </w:rPr>
        <w:t>Ian</w:t>
      </w:r>
    </w:p>
    <w:sectPr w:rsidR="00723A28" w:rsidRPr="000735CD" w:rsidSect="000735CD">
      <w:headerReference w:type="default" r:id="rId7"/>
      <w:footerReference w:type="default" r:id="rId8"/>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3896" w14:textId="77777777" w:rsidR="003E4642" w:rsidRDefault="003E4642">
      <w:r>
        <w:separator/>
      </w:r>
    </w:p>
  </w:endnote>
  <w:endnote w:type="continuationSeparator" w:id="0">
    <w:p w14:paraId="35D516E9" w14:textId="77777777" w:rsidR="003E4642" w:rsidRDefault="003E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BBFE" w14:textId="77777777" w:rsidR="00723A28" w:rsidRDefault="00723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9166" w14:textId="77777777" w:rsidR="003E4642" w:rsidRDefault="003E4642">
      <w:r>
        <w:separator/>
      </w:r>
    </w:p>
  </w:footnote>
  <w:footnote w:type="continuationSeparator" w:id="0">
    <w:p w14:paraId="4DD40E31" w14:textId="77777777" w:rsidR="003E4642" w:rsidRDefault="003E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B7E3" w14:textId="77777777" w:rsidR="00723A28" w:rsidRDefault="00723A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9"/>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A28"/>
    <w:rsid w:val="000735CD"/>
    <w:rsid w:val="003E4642"/>
    <w:rsid w:val="00723A28"/>
    <w:rsid w:val="00F7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12AF9"/>
  <w15:docId w15:val="{3B9DA93E-3020-B249-908E-6173A0CA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mner115@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Sumner</cp:lastModifiedBy>
  <cp:revision>2</cp:revision>
  <dcterms:created xsi:type="dcterms:W3CDTF">2022-11-10T21:05:00Z</dcterms:created>
  <dcterms:modified xsi:type="dcterms:W3CDTF">2022-11-10T21:11:00Z</dcterms:modified>
</cp:coreProperties>
</file>